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7E78" w14:textId="1FB88084" w:rsidR="001C78B2" w:rsidRDefault="001C78B2">
      <w:r w:rsidRPr="001C78B2">
        <w:drawing>
          <wp:inline distT="0" distB="0" distL="0" distR="0" wp14:anchorId="0427162F" wp14:editId="27E0E917">
            <wp:extent cx="9248775" cy="6409662"/>
            <wp:effectExtent l="0" t="0" r="0" b="0"/>
            <wp:docPr id="63184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842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2345" cy="641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78B2" w:rsidSect="001C78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B2"/>
    <w:rsid w:val="001C78B2"/>
    <w:rsid w:val="0079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A7CF"/>
  <w15:chartTrackingRefBased/>
  <w15:docId w15:val="{0BDA1691-00F2-4494-8B15-6D1FE91D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8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Potter (Pontypool - Churchwood Surgery)</dc:creator>
  <cp:keywords/>
  <dc:description/>
  <cp:lastModifiedBy>Maria Potter (Pontypool - Churchwood Surgery)</cp:lastModifiedBy>
  <cp:revision>1</cp:revision>
  <dcterms:created xsi:type="dcterms:W3CDTF">2026-02-04T07:57:00Z</dcterms:created>
  <dcterms:modified xsi:type="dcterms:W3CDTF">2026-02-04T07:58:00Z</dcterms:modified>
</cp:coreProperties>
</file>